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"http://www.szsta.org/zxzx_89860/tzgg/201911/P020191101569840287595.docx" </w:instrText>
      </w:r>
      <w: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2019年度第二批新申报科普教育基地考察评审结果为合格及以上的14家单位名单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fldChar w:fldCharType="end"/>
      </w:r>
    </w:p>
    <w:p>
      <w:pPr>
        <w:pStyle w:val="4"/>
        <w:widowControl/>
        <w:spacing w:beforeAutospacing="0" w:afterAutospacing="0" w:line="500" w:lineRule="exact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725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hd w:val="clear" w:color="auto" w:fill="FFFFFF"/>
              </w:rPr>
              <w:t>序号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hd w:val="clear" w:color="auto" w:fill="FFFFFF"/>
              </w:rPr>
              <w:t>申报基地名称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hd w:val="clear" w:color="auto" w:fill="FFFFFF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深圳市科技创新与标准科普教育基地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深圳市电源技术学会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2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实验实践教学中心科普基地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清华大学深圳研究生院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3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深圳大学iOS众创空间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未来公社（深圳）教育有限公司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4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青少年无人机科普实践基地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深圳市龙云创新航空科技有限公司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5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深圳贝壳红实业有限公司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深圳贝壳红实业有限公司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6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Let’s Green织染印游城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游晟纺织科技（深圳）有限公司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7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深圳市花田盛世科普教育基地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深圳市花田盛世农林科技发展有限公司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8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哈特曼航空文化科普教育基地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哈特曼航空文化教育（深圳）有限公司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9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深圳妈湾电力有限公司科普教育基地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深圳妈湾电力有限公司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10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深圳大学现代生态农业科技示范园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深圳大学龙华生物产业创新研究院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11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深圳市艺之卉百年时尚博物馆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深圳市艺之卉百年时尚博物馆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12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深圳市消毒清洁科普教育基地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深圳市安多福消毒高科技股份有限公司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13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飞亚达计时文化中心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飞亚达（集团）股份有限公司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4" w:type="pct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hd w:val="clear" w:color="auto" w:fill="FFFFFF"/>
              </w:rPr>
              <w:t>14</w:t>
            </w:r>
          </w:p>
        </w:tc>
        <w:tc>
          <w:tcPr>
            <w:tcW w:w="2185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深圳市金溢科技股份有限公司</w:t>
            </w:r>
          </w:p>
        </w:tc>
        <w:tc>
          <w:tcPr>
            <w:tcW w:w="2360" w:type="pct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eastAsia="宋体" w:asciiTheme="minorEastAsia" w:hAnsiTheme="minorEastAsia" w:cs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深圳市金溢科技股份有限公司</w:t>
            </w:r>
          </w:p>
        </w:tc>
      </w:tr>
    </w:tbl>
    <w:p>
      <w:pPr>
        <w:pStyle w:val="4"/>
        <w:widowControl/>
        <w:spacing w:beforeAutospacing="0" w:afterAutospacing="0" w:line="5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B"/>
    <w:rsid w:val="0018102B"/>
    <w:rsid w:val="00A13357"/>
    <w:rsid w:val="00AF48A1"/>
    <w:rsid w:val="00E83CE2"/>
    <w:rsid w:val="3FC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2019-12-04T01:45:00Z</dcterms:created>
  <dc:creator>Office</dc:creator>
  <cp:lastModifiedBy>baei</cp:lastModifiedBy>
  <dcterms:modified xsi:type="dcterms:W3CDTF">2020-01-02T09:24:44Z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